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4E684" w14:textId="77777777" w:rsidR="00894626" w:rsidRDefault="00894626" w:rsidP="00894626">
      <w:pPr>
        <w:spacing w:line="520" w:lineRule="auto"/>
        <w:ind w:leftChars="-429" w:left="-901" w:rightChars="-254" w:right="-533" w:firstLineChars="360" w:firstLine="1152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</w:t>
      </w:r>
      <w:r w:rsidRPr="00FE20EC">
        <w:rPr>
          <w:rFonts w:ascii="黑体" w:eastAsia="黑体" w:hint="eastAsia"/>
          <w:sz w:val="32"/>
          <w:szCs w:val="32"/>
        </w:rPr>
        <w:t>件</w:t>
      </w:r>
    </w:p>
    <w:tbl>
      <w:tblPr>
        <w:tblW w:w="14847" w:type="dxa"/>
        <w:jc w:val="center"/>
        <w:tblLook w:val="0000" w:firstRow="0" w:lastRow="0" w:firstColumn="0" w:lastColumn="0" w:noHBand="0" w:noVBand="0"/>
      </w:tblPr>
      <w:tblGrid>
        <w:gridCol w:w="815"/>
        <w:gridCol w:w="2532"/>
        <w:gridCol w:w="1042"/>
        <w:gridCol w:w="3583"/>
        <w:gridCol w:w="2524"/>
        <w:gridCol w:w="1229"/>
        <w:gridCol w:w="3122"/>
      </w:tblGrid>
      <w:tr w:rsidR="00894626" w:rsidRPr="0078324C" w14:paraId="3237B324" w14:textId="77777777" w:rsidTr="00894626">
        <w:trPr>
          <w:trHeight w:val="300"/>
          <w:jc w:val="center"/>
        </w:trPr>
        <w:tc>
          <w:tcPr>
            <w:tcW w:w="14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C5362" w14:textId="77777777" w:rsidR="00894626" w:rsidRPr="0078324C" w:rsidRDefault="00894626" w:rsidP="007034A1">
            <w:pPr>
              <w:widowControl/>
              <w:ind w:leftChars="-394" w:left="-827" w:firstLineChars="549" w:firstLine="2205"/>
              <w:jc w:val="center"/>
              <w:rPr>
                <w:rFonts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78324C">
              <w:rPr>
                <w:b/>
                <w:bCs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hint="eastAsia"/>
                <w:b/>
                <w:bCs/>
                <w:color w:val="000000"/>
                <w:kern w:val="0"/>
                <w:sz w:val="40"/>
                <w:szCs w:val="40"/>
              </w:rPr>
              <w:t>20</w:t>
            </w:r>
            <w:r w:rsidRPr="0078324C"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>年</w:t>
            </w:r>
            <w:r w:rsidRPr="0078324C">
              <w:rPr>
                <w:b/>
                <w:bCs/>
                <w:color w:val="000000"/>
                <w:kern w:val="0"/>
                <w:sz w:val="40"/>
                <w:szCs w:val="40"/>
              </w:rPr>
              <w:t>7</w:t>
            </w:r>
            <w:r w:rsidRPr="0078324C"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>月新入职教师培训安排表</w:t>
            </w:r>
          </w:p>
        </w:tc>
      </w:tr>
      <w:tr w:rsidR="00894626" w:rsidRPr="0078324C" w14:paraId="31BA60A6" w14:textId="77777777" w:rsidTr="00894626">
        <w:trPr>
          <w:trHeight w:val="3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2C12" w14:textId="77777777" w:rsidR="00894626" w:rsidRPr="0078324C" w:rsidRDefault="00894626" w:rsidP="007034A1">
            <w:pPr>
              <w:widowControl/>
              <w:ind w:leftChars="-394" w:left="-827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78324C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序号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66A9" w14:textId="77777777" w:rsidR="00894626" w:rsidRPr="0078324C" w:rsidRDefault="00894626" w:rsidP="007034A1">
            <w:pPr>
              <w:widowControl/>
              <w:ind w:leftChars="-394" w:left="-827" w:firstLineChars="549" w:firstLine="1213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78324C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3D1C" w14:textId="77777777" w:rsidR="00894626" w:rsidRPr="0078324C" w:rsidRDefault="00894626" w:rsidP="007034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324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1B3C" w14:textId="77777777" w:rsidR="00894626" w:rsidRPr="0078324C" w:rsidRDefault="00894626" w:rsidP="007034A1">
            <w:pPr>
              <w:widowControl/>
              <w:ind w:leftChars="-394" w:left="-827" w:firstLineChars="549" w:firstLine="1213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78324C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B241" w14:textId="77777777" w:rsidR="00894626" w:rsidRPr="0078324C" w:rsidRDefault="00894626" w:rsidP="007034A1">
            <w:pPr>
              <w:widowControl/>
              <w:ind w:leftChars="-394" w:left="-827" w:firstLineChars="549" w:firstLine="1213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78324C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主讲人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2FD8" w14:textId="77777777" w:rsidR="00894626" w:rsidRPr="0078324C" w:rsidRDefault="00894626" w:rsidP="007034A1">
            <w:pPr>
              <w:widowControl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主持人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4F35" w14:textId="77777777" w:rsidR="00894626" w:rsidRPr="0078324C" w:rsidRDefault="00894626" w:rsidP="007034A1">
            <w:pPr>
              <w:widowControl/>
              <w:ind w:leftChars="-394" w:left="-827" w:firstLineChars="549" w:firstLine="1213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78324C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地点</w:t>
            </w:r>
          </w:p>
        </w:tc>
      </w:tr>
      <w:tr w:rsidR="00894626" w:rsidRPr="0078324C" w14:paraId="6D0C4261" w14:textId="77777777" w:rsidTr="00894626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8337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B6B0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7</w:t>
            </w: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8</w:t>
            </w: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日</w:t>
            </w:r>
            <w:r w:rsidRPr="008F6F7D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(</w:t>
            </w: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周三</w:t>
            </w:r>
            <w:r w:rsidRPr="008F6F7D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5261" w14:textId="77777777" w:rsidR="00894626" w:rsidRPr="008F6F7D" w:rsidRDefault="00894626" w:rsidP="007034A1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4847" w14:textId="77777777" w:rsidR="00894626" w:rsidRPr="008F6F7D" w:rsidRDefault="00894626" w:rsidP="007034A1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青年教师的个人</w:t>
            </w:r>
            <w:r w:rsidRPr="008F6F7D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发展规划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9B25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陈明宇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9BA1" w14:textId="77777777" w:rsidR="00894626" w:rsidRPr="008F6F7D" w:rsidRDefault="00894626" w:rsidP="007034A1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王宝根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4A62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学术中心</w:t>
            </w:r>
            <w:r w:rsidRPr="008F6F7D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</w:t>
            </w: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楼报告厅</w:t>
            </w:r>
          </w:p>
        </w:tc>
      </w:tr>
      <w:tr w:rsidR="00894626" w:rsidRPr="0078324C" w14:paraId="7AF85C01" w14:textId="77777777" w:rsidTr="00894626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6699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B50D" w14:textId="77777777" w:rsidR="00894626" w:rsidRPr="008F6F7D" w:rsidRDefault="00894626" w:rsidP="007034A1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7月9日-诊断性评估前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99C6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2A0F" w14:textId="77777777" w:rsidR="00894626" w:rsidRPr="008F6F7D" w:rsidRDefault="00894626" w:rsidP="007034A1">
            <w:pPr>
              <w:widowControl/>
              <w:ind w:leftChars="-394" w:left="-827" w:firstLineChars="549" w:firstLine="1208"/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学院、部门业务培训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2EEF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441E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FCB4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94626" w:rsidRPr="0078324C" w14:paraId="09239652" w14:textId="77777777" w:rsidTr="00894626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91AB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17F9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96E7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080A" w14:textId="77777777" w:rsidR="00894626" w:rsidRPr="008F6F7D" w:rsidRDefault="00894626" w:rsidP="007034A1">
            <w:pPr>
              <w:widowControl/>
              <w:ind w:leftChars="-394" w:left="-827" w:firstLineChars="549" w:firstLine="1208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教科研相关制度解读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45AB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陈俊生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8963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73C1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学术中心</w:t>
            </w:r>
            <w:r w:rsidRPr="008F6F7D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</w:t>
            </w: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楼报告厅</w:t>
            </w:r>
          </w:p>
        </w:tc>
      </w:tr>
      <w:tr w:rsidR="00894626" w:rsidRPr="0078324C" w14:paraId="1E847E9C" w14:textId="77777777" w:rsidTr="00894626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8E26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10CA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C5B7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B707" w14:textId="77777777" w:rsidR="00894626" w:rsidRPr="008F6F7D" w:rsidRDefault="00894626" w:rsidP="007034A1">
            <w:pPr>
              <w:widowControl/>
              <w:ind w:leftChars="-394" w:left="-827" w:firstLineChars="549" w:firstLine="1208"/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教学方面相关制度解读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4E34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黄天成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DF62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78CF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94626" w:rsidRPr="0078324C" w14:paraId="18EABB4C" w14:textId="77777777" w:rsidTr="00894626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DF3E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2CAF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0346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7C21" w14:textId="77777777" w:rsidR="00894626" w:rsidRPr="008F6F7D" w:rsidRDefault="00894626" w:rsidP="007034A1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教学竞赛一等奖教师教学示范公开课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E6D0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97D3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4075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行政楼</w:t>
            </w:r>
            <w:r w:rsidRPr="008F6F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小会堂</w:t>
            </w:r>
          </w:p>
        </w:tc>
      </w:tr>
      <w:tr w:rsidR="00894626" w:rsidRPr="0078324C" w14:paraId="54A58F4B" w14:textId="77777777" w:rsidTr="00894626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1094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B98E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AD7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74CE" w14:textId="77777777" w:rsidR="00894626" w:rsidRPr="008F6F7D" w:rsidRDefault="00894626" w:rsidP="007034A1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十年以上优秀教师介绍成长经历，优秀辅导员介绍工作经验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9CF7D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C149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BCF3" w14:textId="77777777" w:rsidR="00894626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学术中心</w:t>
            </w:r>
            <w:r w:rsidRPr="008F6F7D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</w:t>
            </w: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楼报告厅</w:t>
            </w:r>
          </w:p>
        </w:tc>
      </w:tr>
      <w:tr w:rsidR="00894626" w:rsidRPr="0078324C" w14:paraId="0B46C739" w14:textId="77777777" w:rsidTr="00894626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01FE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4DA1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0A1B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87DF" w14:textId="77777777" w:rsidR="00894626" w:rsidRPr="008F6F7D" w:rsidRDefault="00894626" w:rsidP="007034A1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财务、后勤、资产、保卫处相关制度解读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5C97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顾效瑜、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徐炜</w:t>
            </w: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、陈修斌、王卫星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D9F4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6253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学术中心</w:t>
            </w:r>
            <w:r w:rsidRPr="008F6F7D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</w:t>
            </w: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楼报告厅</w:t>
            </w:r>
          </w:p>
        </w:tc>
      </w:tr>
      <w:tr w:rsidR="00894626" w:rsidRPr="0078324C" w14:paraId="4FF3C4CD" w14:textId="77777777" w:rsidTr="00894626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8A9B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3F4A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D1B3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955F" w14:textId="77777777" w:rsidR="00894626" w:rsidRPr="008F6F7D" w:rsidRDefault="00894626" w:rsidP="007034A1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给新入</w:t>
            </w: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职青年老师的十条建议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3315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70BE" w14:textId="77777777" w:rsidR="00894626" w:rsidRPr="008F6F7D" w:rsidRDefault="00894626" w:rsidP="007034A1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李</w:t>
            </w:r>
            <w:r w:rsidRPr="008F6F7D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晏墅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E0C5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学术中心</w:t>
            </w:r>
            <w:r w:rsidRPr="008F6F7D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</w:t>
            </w: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楼报告厅</w:t>
            </w:r>
          </w:p>
        </w:tc>
      </w:tr>
      <w:tr w:rsidR="00894626" w:rsidRPr="0078324C" w14:paraId="5D1E8646" w14:textId="77777777" w:rsidTr="00894626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C124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65A8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C73B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FD2C" w14:textId="77777777" w:rsidR="00894626" w:rsidRPr="00AD5A40" w:rsidRDefault="00894626" w:rsidP="007034A1">
            <w:pPr>
              <w:widowControl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  <w:szCs w:val="22"/>
              </w:rPr>
            </w:pPr>
            <w:r w:rsidRPr="00AD5A40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  <w:szCs w:val="22"/>
              </w:rPr>
              <w:t>教案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2"/>
                <w:szCs w:val="22"/>
              </w:rPr>
              <w:t>撰写</w:t>
            </w:r>
            <w:r w:rsidRPr="00AD5A40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  <w:szCs w:val="22"/>
              </w:rPr>
              <w:t>、说课、上课技巧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2"/>
                <w:szCs w:val="22"/>
              </w:rPr>
              <w:t>研讨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598D" w14:textId="77777777" w:rsidR="00894626" w:rsidRPr="00AD5A40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4485" w14:textId="77777777" w:rsidR="00894626" w:rsidRPr="00AD5A40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9B67" w14:textId="77777777" w:rsidR="00894626" w:rsidRPr="00AD5A40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  <w:szCs w:val="22"/>
              </w:rPr>
            </w:pPr>
            <w:r w:rsidRPr="00AD5A40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  <w:szCs w:val="22"/>
              </w:rPr>
              <w:t>教师发展中心</w:t>
            </w:r>
          </w:p>
        </w:tc>
      </w:tr>
      <w:tr w:rsidR="00894626" w:rsidRPr="0078324C" w14:paraId="2D010970" w14:textId="77777777" w:rsidTr="00894626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0CAF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8CF0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944E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21E5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网络教学平台使用培训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1273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超星培训讲师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B1D2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C2A5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行政楼</w:t>
            </w:r>
            <w:r w:rsidRPr="008F6F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小会堂</w:t>
            </w:r>
          </w:p>
        </w:tc>
      </w:tr>
      <w:tr w:rsidR="00894626" w:rsidRPr="0078324C" w14:paraId="1CD11EEF" w14:textId="77777777" w:rsidTr="00894626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CAD5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0940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94C0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3B94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校园信息化应用培训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6E97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信息办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7D2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D946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行政楼</w:t>
            </w:r>
            <w:r w:rsidRPr="008F6F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小会堂</w:t>
            </w:r>
          </w:p>
        </w:tc>
      </w:tr>
      <w:tr w:rsidR="00894626" w:rsidRPr="0078324C" w14:paraId="5959EBAD" w14:textId="77777777" w:rsidTr="00894626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7BC3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9F84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3CDB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7659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大学生心理健康教育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1789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赵怀斋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CF7D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DDD4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学术中心</w:t>
            </w:r>
            <w:r w:rsidRPr="008F6F7D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</w:t>
            </w: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楼报告厅</w:t>
            </w:r>
          </w:p>
        </w:tc>
      </w:tr>
      <w:tr w:rsidR="00894626" w:rsidRPr="0078324C" w14:paraId="794D9D4A" w14:textId="77777777" w:rsidTr="00894626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27A2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5F40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D538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9D50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人事方面相关制度解读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C2FB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季佳樱、章筱茜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E482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5173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学术中心</w:t>
            </w:r>
            <w:r w:rsidRPr="008F6F7D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</w:t>
            </w: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楼报告厅</w:t>
            </w:r>
          </w:p>
        </w:tc>
      </w:tr>
      <w:tr w:rsidR="00894626" w:rsidRPr="0078324C" w14:paraId="00464A48" w14:textId="77777777" w:rsidTr="00894626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0B08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0228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809C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1D6D5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教学沙龙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9461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0F66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A4CE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AD5A40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  <w:szCs w:val="22"/>
              </w:rPr>
              <w:t>教师发展中心</w:t>
            </w:r>
          </w:p>
        </w:tc>
      </w:tr>
      <w:tr w:rsidR="00894626" w:rsidRPr="0078324C" w14:paraId="23BD1D63" w14:textId="77777777" w:rsidTr="00894626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5EA9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3D35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EAE1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7E4B" w14:textId="77777777" w:rsidR="00894626" w:rsidRPr="008F6F7D" w:rsidRDefault="00894626" w:rsidP="007034A1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青年教师个人发展目标及定位、</w:t>
            </w: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交流总结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0B2A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王宝根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23748" w14:textId="77777777" w:rsidR="00894626" w:rsidRPr="008F6F7D" w:rsidRDefault="00894626" w:rsidP="007034A1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李晏墅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83B9" w14:textId="77777777" w:rsidR="00894626" w:rsidRPr="008F6F7D" w:rsidRDefault="00894626" w:rsidP="007034A1">
            <w:pPr>
              <w:widowControl/>
              <w:ind w:leftChars="-394" w:left="-827" w:firstLineChars="549" w:firstLine="1208"/>
              <w:jc w:val="center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学术中心</w:t>
            </w:r>
            <w:r w:rsidRPr="008F6F7D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5</w:t>
            </w:r>
            <w:r w:rsidRPr="008F6F7D"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楼报告厅</w:t>
            </w:r>
          </w:p>
        </w:tc>
      </w:tr>
    </w:tbl>
    <w:p w14:paraId="3246F17D" w14:textId="77777777" w:rsidR="00425735" w:rsidRDefault="00425735">
      <w:pPr>
        <w:rPr>
          <w:rFonts w:hint="eastAsia"/>
        </w:rPr>
      </w:pPr>
    </w:p>
    <w:sectPr w:rsidR="00425735" w:rsidSect="008946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80B64" w14:textId="77777777" w:rsidR="00BB4888" w:rsidRDefault="00BB4888" w:rsidP="00894626">
      <w:r>
        <w:separator/>
      </w:r>
    </w:p>
  </w:endnote>
  <w:endnote w:type="continuationSeparator" w:id="0">
    <w:p w14:paraId="6754E9AB" w14:textId="77777777" w:rsidR="00BB4888" w:rsidRDefault="00BB4888" w:rsidP="0089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97262" w14:textId="77777777" w:rsidR="00BB4888" w:rsidRDefault="00BB4888" w:rsidP="00894626">
      <w:r>
        <w:separator/>
      </w:r>
    </w:p>
  </w:footnote>
  <w:footnote w:type="continuationSeparator" w:id="0">
    <w:p w14:paraId="2E747080" w14:textId="77777777" w:rsidR="00BB4888" w:rsidRDefault="00BB4888" w:rsidP="00894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0B"/>
    <w:rsid w:val="00425735"/>
    <w:rsid w:val="00894626"/>
    <w:rsid w:val="00AA4C0B"/>
    <w:rsid w:val="00B43B0D"/>
    <w:rsid w:val="00BB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2146C"/>
  <w15:chartTrackingRefBased/>
  <w15:docId w15:val="{D7BC4E35-12DD-4DD6-9FC7-02840969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6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6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6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6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2020-09-16T06:29:00Z</dcterms:created>
  <dcterms:modified xsi:type="dcterms:W3CDTF">2020-09-16T06:30:00Z</dcterms:modified>
</cp:coreProperties>
</file>